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C7" w:rsidRPr="003569C7" w:rsidRDefault="003569C7" w:rsidP="003569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69C7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 «Детский сад №20»</w:t>
      </w:r>
    </w:p>
    <w:p w:rsidR="00337504" w:rsidRPr="003569C7" w:rsidRDefault="00337504" w:rsidP="003375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37504" w:rsidRPr="003569C7" w:rsidRDefault="00337504" w:rsidP="003375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37504" w:rsidRPr="003569C7" w:rsidRDefault="003569C7" w:rsidP="003569C7">
      <w:pPr>
        <w:rPr>
          <w:rFonts w:ascii="Times New Roman" w:hAnsi="Times New Roman" w:cs="Times New Roman"/>
          <w:sz w:val="48"/>
          <w:szCs w:val="48"/>
        </w:rPr>
      </w:pPr>
      <w:r w:rsidRPr="003569C7"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r w:rsidR="00337504" w:rsidRPr="003569C7">
        <w:rPr>
          <w:rFonts w:ascii="Times New Roman" w:hAnsi="Times New Roman" w:cs="Times New Roman"/>
          <w:sz w:val="48"/>
          <w:szCs w:val="48"/>
        </w:rPr>
        <w:t>Конспект  занятия</w:t>
      </w:r>
    </w:p>
    <w:p w:rsidR="00337504" w:rsidRPr="003569C7" w:rsidRDefault="00337504" w:rsidP="00337504">
      <w:pPr>
        <w:jc w:val="center"/>
        <w:rPr>
          <w:rFonts w:ascii="Times New Roman" w:hAnsi="Times New Roman" w:cs="Times New Roman"/>
          <w:sz w:val="48"/>
          <w:szCs w:val="48"/>
        </w:rPr>
      </w:pPr>
      <w:r w:rsidRPr="003569C7">
        <w:rPr>
          <w:rFonts w:ascii="Times New Roman" w:hAnsi="Times New Roman" w:cs="Times New Roman"/>
          <w:sz w:val="48"/>
          <w:szCs w:val="48"/>
        </w:rPr>
        <w:t xml:space="preserve"> «Школа пешеходных наук»</w:t>
      </w:r>
    </w:p>
    <w:p w:rsidR="00337504" w:rsidRPr="003569C7" w:rsidRDefault="00337504" w:rsidP="00337504">
      <w:pPr>
        <w:jc w:val="center"/>
        <w:rPr>
          <w:rFonts w:ascii="Times New Roman" w:hAnsi="Times New Roman" w:cs="Times New Roman"/>
          <w:sz w:val="48"/>
          <w:szCs w:val="48"/>
        </w:rPr>
      </w:pPr>
      <w:r w:rsidRPr="003569C7">
        <w:rPr>
          <w:rFonts w:ascii="Times New Roman" w:hAnsi="Times New Roman" w:cs="Times New Roman"/>
          <w:sz w:val="48"/>
          <w:szCs w:val="48"/>
        </w:rPr>
        <w:t>средняя группа</w:t>
      </w: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rPr>
          <w:rFonts w:ascii="Times New Roman" w:hAnsi="Times New Roman" w:cs="Times New Roman"/>
        </w:rPr>
      </w:pPr>
    </w:p>
    <w:p w:rsidR="00337504" w:rsidRPr="003569C7" w:rsidRDefault="00337504" w:rsidP="003375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04" w:rsidRPr="003569C7" w:rsidRDefault="00337504" w:rsidP="00337504">
      <w:pPr>
        <w:jc w:val="right"/>
        <w:rPr>
          <w:rFonts w:ascii="Times New Roman" w:hAnsi="Times New Roman" w:cs="Times New Roman"/>
          <w:sz w:val="24"/>
          <w:szCs w:val="24"/>
        </w:rPr>
      </w:pPr>
      <w:r w:rsidRPr="003569C7">
        <w:rPr>
          <w:rFonts w:ascii="Times New Roman" w:hAnsi="Times New Roman" w:cs="Times New Roman"/>
          <w:sz w:val="24"/>
          <w:szCs w:val="24"/>
        </w:rPr>
        <w:t>Воспитатель: Лебедева Л.И.</w:t>
      </w:r>
    </w:p>
    <w:p w:rsidR="00337504" w:rsidRPr="003569C7" w:rsidRDefault="003569C7" w:rsidP="00337504">
      <w:pPr>
        <w:jc w:val="right"/>
        <w:rPr>
          <w:rFonts w:ascii="Times New Roman" w:hAnsi="Times New Roman" w:cs="Times New Roman"/>
          <w:sz w:val="24"/>
          <w:szCs w:val="24"/>
        </w:rPr>
      </w:pPr>
      <w:r w:rsidRPr="003569C7">
        <w:rPr>
          <w:rFonts w:ascii="Times New Roman" w:hAnsi="Times New Roman" w:cs="Times New Roman"/>
          <w:sz w:val="24"/>
          <w:szCs w:val="24"/>
        </w:rPr>
        <w:t>2015</w:t>
      </w:r>
      <w:r w:rsidR="00337504" w:rsidRPr="003569C7">
        <w:rPr>
          <w:rFonts w:ascii="Times New Roman" w:hAnsi="Times New Roman" w:cs="Times New Roman"/>
          <w:sz w:val="24"/>
          <w:szCs w:val="24"/>
        </w:rPr>
        <w:t>г.</w:t>
      </w:r>
    </w:p>
    <w:p w:rsidR="003569C7" w:rsidRPr="003569C7" w:rsidRDefault="003569C7" w:rsidP="00C471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69C7" w:rsidRPr="003569C7" w:rsidRDefault="003569C7" w:rsidP="00C471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7504" w:rsidRPr="003569C7" w:rsidRDefault="00337504" w:rsidP="00C47155">
      <w:pPr>
        <w:jc w:val="center"/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Цели: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lastRenderedPageBreak/>
        <w:t>1.Дать детям представление о машинах специального назначения.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2.Развитие внимания.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3.Воспитание в ребенке грамотного пешехода.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 xml:space="preserve">Материал: костюм светофора, пешеходный и транспортный светофоры, светофор для каждого ребенка. 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Плакаты «Дорожные происшествия», перфокарты «Мы идем через дорогу», «Это должны знать все», «Транспорт», цветные карандаши (зеленый, красный), дидактическая игра «Собери машину», дорожные знаки.</w:t>
      </w:r>
      <w:proofErr w:type="gramEnd"/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Активизация словаря: машины специального назначения, переход, зебра, светофор, пешеходный переход, пункт медицинской помощи</w:t>
      </w:r>
    </w:p>
    <w:p w:rsidR="00337504" w:rsidRPr="003569C7" w:rsidRDefault="00337504" w:rsidP="00337504">
      <w:pPr>
        <w:jc w:val="center"/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Ход занятия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 xml:space="preserve">I. </w:t>
      </w:r>
      <w:proofErr w:type="spellStart"/>
      <w:r w:rsidRPr="003569C7">
        <w:rPr>
          <w:rFonts w:ascii="Times New Roman" w:hAnsi="Times New Roman" w:cs="Times New Roman"/>
          <w:sz w:val="36"/>
          <w:szCs w:val="36"/>
        </w:rPr>
        <w:t>Оргмомент</w:t>
      </w:r>
      <w:proofErr w:type="spellEnd"/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 w:rsidRPr="003569C7">
        <w:rPr>
          <w:rFonts w:ascii="Times New Roman" w:hAnsi="Times New Roman" w:cs="Times New Roman"/>
          <w:sz w:val="36"/>
          <w:szCs w:val="36"/>
        </w:rPr>
        <w:t>Психогимнастика</w:t>
      </w:r>
      <w:proofErr w:type="spellEnd"/>
      <w:r w:rsidRPr="003569C7">
        <w:rPr>
          <w:rFonts w:ascii="Times New Roman" w:hAnsi="Times New Roman" w:cs="Times New Roman"/>
          <w:sz w:val="36"/>
          <w:szCs w:val="36"/>
        </w:rPr>
        <w:t>: Улыбка.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Дети, ключ, который открывает «замки» в душах людей, это улыбка. Красиво улыбаться нужно уметь. Сейчас мы будем дарить друг другу красивую улыбку (звучит музыка, дети дарят друг другу улыбки).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2. Массаж ушей – сверху вниз ладонями.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3. Гимнастика для глаз: вверх, вниз, влево, вправо.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4. Гимнастика для языка: – трубочка.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5. Пальчиковая гимнастика: «Пальчики здороваются»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Я здороваюсь везде – дома и на улице,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lastRenderedPageBreak/>
        <w:t>Даже «Здравствуй», говорю я соседской курице.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II. Введение в тему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1. Загадка: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На дорогах с давних пор. Есть хозяин – … (светофор).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569C7">
        <w:rPr>
          <w:rFonts w:ascii="Times New Roman" w:hAnsi="Times New Roman" w:cs="Times New Roman"/>
          <w:sz w:val="36"/>
          <w:szCs w:val="36"/>
        </w:rPr>
        <w:t>2. Сюрпризный момент: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Здравствуй, дети! Я ваш старый приятель – светофор. Я хочу пригласить вас в «Школу пешеходных наук».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3. Стихотворение: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Начинаем разговор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Про трехглазый светофор.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Он не зря горит над нами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Разноцветными огнями.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 xml:space="preserve">- Я, трехглазый, молчаливый 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работяга</w:t>
      </w:r>
      <w:proofErr w:type="gramEnd"/>
      <w:r w:rsidRPr="003569C7">
        <w:rPr>
          <w:rFonts w:ascii="Times New Roman" w:hAnsi="Times New Roman" w:cs="Times New Roman"/>
          <w:sz w:val="36"/>
          <w:szCs w:val="36"/>
        </w:rPr>
        <w:t>. Оберегаю вас от уличных неприятностей. У меня в запасе три сигнала, но они очень важные. Назовите, какого цвета мои сигналы?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Сигналы мои загораются не все сразу, а по очереди.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4. Дидактическая игра «Зажги огонек».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Вот глазок зажегся красный,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Путь закрыт, идти опасно!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Зажгите на своем светофоре красный свет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569C7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3569C7">
        <w:rPr>
          <w:rFonts w:ascii="Times New Roman" w:hAnsi="Times New Roman" w:cs="Times New Roman"/>
          <w:sz w:val="36"/>
          <w:szCs w:val="36"/>
        </w:rPr>
        <w:t>ушат)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Желтый свет – предупрежденье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Наберись дружок терпенья.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lastRenderedPageBreak/>
        <w:t>- Зажгите на своем светофоре желтый свет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569C7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3569C7">
        <w:rPr>
          <w:rFonts w:ascii="Times New Roman" w:hAnsi="Times New Roman" w:cs="Times New Roman"/>
          <w:sz w:val="36"/>
          <w:szCs w:val="36"/>
        </w:rPr>
        <w:t>ушат)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Увидал зелёный свет – проходи, препятствий нет!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Зажгите на своем светофоре зелёный свет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569C7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3569C7">
        <w:rPr>
          <w:rFonts w:ascii="Times New Roman" w:hAnsi="Times New Roman" w:cs="Times New Roman"/>
          <w:sz w:val="36"/>
          <w:szCs w:val="36"/>
        </w:rPr>
        <w:t>ушат)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 xml:space="preserve">5. Инсценировка стихотворения «Три чудесных цвета», 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Северный</w:t>
      </w:r>
      <w:proofErr w:type="gramEnd"/>
      <w:r w:rsidRPr="003569C7">
        <w:rPr>
          <w:rFonts w:ascii="Times New Roman" w:hAnsi="Times New Roman" w:cs="Times New Roman"/>
          <w:sz w:val="36"/>
          <w:szCs w:val="36"/>
        </w:rPr>
        <w:t>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Чтоб тебе помочь путь пройти опасный,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Горит и день, и ночь зеленый, желтый, красный.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Красный: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Самый строгий – красный цвет!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Если он горит, стой!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Дороги дальше нет,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Путь для всех закрыт!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Желтый: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Чтоб спокойно перешел  ты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Слушай мой совет – жди!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 xml:space="preserve">Увидишь скоро 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желтый</w:t>
      </w:r>
      <w:proofErr w:type="gramEnd"/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В середине цвет!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Зеленый: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А за ним зеленый цвет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Вспыхнет впереди!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Скажет он – «Препятствий нет!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lastRenderedPageBreak/>
        <w:t>Смело в путь иди!»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III. Машины специального назначения.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 xml:space="preserve">- На улицах нашего города встречаются специальные машины. 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Это пожарная машина, милиция, скорая помощь, техническая помощь, машины, перевозящие бензин, хлеб и т.д.</w:t>
      </w:r>
      <w:proofErr w:type="gramEnd"/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Некоторые из этих машин оборудованы специальными звуковыми сигналами «Сирена». На крышу кабины устанавливают специальный мигающий фонарь – синий или красный маячок. Направляясь к месту назначения, водитель включает маячок и подает звуковой сигнал (послушайте). Пешеходы, услышав сигнал должны сразу же освободить проезжую часть, а другие машины должны пропустить машину специального назначения. Эти машины могут ехать на любой сигнал светофора.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Куда же они так спешат?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А еще, на каждой машине написаны цифры – это номера телефонов, по которым можно позвонить: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* 01 – при пожаре, * 02 – вызвать милицию * 03 – вызвать скорую помощь.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Покажите скорую помощь, милицию, пожарную машину.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Как одним словом назвать эти машины? (специального назначения).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Чем они оснащены? (маяком, сиреной).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На какой сигнал светофора они могут ехать? (на любой).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2. «Вернисаж дорожных происшествий».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lastRenderedPageBreak/>
        <w:t>- На улице много опасностей. О них надо знать и быть очень внимательным. Вам об этом мы не раз говорили. Я хочу пригласить вас в «Вернисаж дорожных происшествий» (рассмотреть серию плакатов).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Что нужно сделать, чтобы этого не случилось?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Где и как нужно переходить улицу?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Почему нельзя играть на дороге?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К чему может привести катание на санках и лыжах вблизи от дороги?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Все они не выполняли правила дорожного движения.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А вы помните эти правила? Сейчас проверим.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3. Работа по перфокартам.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1. Положи фишку тому ребенку, кто правильно выбрал место для игры.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Почему сюда положил?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Где нужно играть на улице?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2. Мы едем через дорогу.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Раскрась кружок в красный цвет около тех людей, которые неправильно переходят дорогу. И в зеленый цвет, около тех, кто правильно переходит дорогу.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Почему? Где нужно переходить дорогу?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3569C7">
        <w:rPr>
          <w:rFonts w:ascii="Times New Roman" w:hAnsi="Times New Roman" w:cs="Times New Roman"/>
          <w:sz w:val="36"/>
          <w:szCs w:val="36"/>
        </w:rPr>
        <w:t>Физминутка</w:t>
      </w:r>
      <w:proofErr w:type="spellEnd"/>
      <w:r w:rsidRPr="003569C7">
        <w:rPr>
          <w:rFonts w:ascii="Times New Roman" w:hAnsi="Times New Roman" w:cs="Times New Roman"/>
          <w:sz w:val="36"/>
          <w:szCs w:val="36"/>
        </w:rPr>
        <w:t>: «Светофор».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На красный сигнал – стоять.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 xml:space="preserve">На </w:t>
      </w:r>
      <w:proofErr w:type="gramStart"/>
      <w:r w:rsidRPr="003569C7">
        <w:rPr>
          <w:rFonts w:ascii="Times New Roman" w:hAnsi="Times New Roman" w:cs="Times New Roman"/>
          <w:sz w:val="36"/>
          <w:szCs w:val="36"/>
        </w:rPr>
        <w:t>желтый</w:t>
      </w:r>
      <w:proofErr w:type="gramEnd"/>
      <w:r w:rsidRPr="003569C7">
        <w:rPr>
          <w:rFonts w:ascii="Times New Roman" w:hAnsi="Times New Roman" w:cs="Times New Roman"/>
          <w:sz w:val="36"/>
          <w:szCs w:val="36"/>
        </w:rPr>
        <w:t xml:space="preserve"> – хлопать в ладоши.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569C7">
        <w:rPr>
          <w:rFonts w:ascii="Times New Roman" w:hAnsi="Times New Roman" w:cs="Times New Roman"/>
          <w:sz w:val="36"/>
          <w:szCs w:val="36"/>
        </w:rPr>
        <w:lastRenderedPageBreak/>
        <w:t>На</w:t>
      </w:r>
      <w:proofErr w:type="gramEnd"/>
      <w:r w:rsidRPr="003569C7">
        <w:rPr>
          <w:rFonts w:ascii="Times New Roman" w:hAnsi="Times New Roman" w:cs="Times New Roman"/>
          <w:sz w:val="36"/>
          <w:szCs w:val="36"/>
        </w:rPr>
        <w:t xml:space="preserve"> зеленый – шагать.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5. Дидактическая игра: «Помоги собрать машину» (из 6 частей).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Звучит музыка во время работы.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Я приказываю не только людям, но и машинам. Ведь светофоры для того и придуманы, чтобы охранять жизнь пешеходов и, чтобы меньше происходило несчастных случаев и аварий на дорогах. Ну, а если произойдет авария, то без автомастерской нам не обойтись (показать знак).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6. Работа по перфокарте.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Положите фишки только на грузовые машины.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Почему положили именно сюда? Назовите пассажирский транспорт.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7. Дорожные знаки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Ребята, а вы знаете, что наши улицы разговаривают? А потом им в этом дорожные знаки. Знаки мы с вами уже видели, сейчас вспомним.</w:t>
      </w:r>
    </w:p>
    <w:p w:rsidR="00337504" w:rsidRPr="003569C7" w:rsidRDefault="00337504" w:rsidP="00C47155">
      <w:pPr>
        <w:jc w:val="center"/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Загадки:</w:t>
      </w:r>
    </w:p>
    <w:p w:rsidR="00C47155" w:rsidRPr="003569C7" w:rsidRDefault="00C47155" w:rsidP="00337504">
      <w:pPr>
        <w:rPr>
          <w:rFonts w:ascii="Times New Roman" w:hAnsi="Times New Roman" w:cs="Times New Roman"/>
          <w:sz w:val="36"/>
          <w:szCs w:val="36"/>
        </w:rPr>
      </w:pP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1.По полоскам черно-белым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Пешеход шагает смело …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Знак о чем предупреждает?</w:t>
      </w:r>
    </w:p>
    <w:p w:rsidR="00C47155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Дай машине тихий ход … (пешеходный переход).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 xml:space="preserve"> Посмотрите, у кого есть такой же знак?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lastRenderedPageBreak/>
        <w:t>2.В белом треугольнике с окаемкой красной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Человечкам-школьникам очень безопасно.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Этот знак дорожный знают все на свете: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«Будьте осторожны, на дороге дети!»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Найдите и покажите такой знак. Где вы видели такой на дороге?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3.Что за знак дорожный: красный крест на белом?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Днем и ночью можно обращаться смело!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Врач повяжет голову белою косынкою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И окажет первую помощь медицинскую.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(пункт медицинской помощи).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4.Предположим, что с друзьями ты отправился в спортзал,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Но в дороге вспомнил: маме ты об этом не сказал.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Жди, тебе поможет он, знак дорожный – телефон!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5.Путь не близок, на беду ты не взял с собой еду.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Вас спасет от голоданья знак дорожный «Пункт питанья».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IV. Итог</w:t>
      </w:r>
    </w:p>
    <w:p w:rsidR="00337504" w:rsidRPr="003569C7" w:rsidRDefault="00337504" w:rsidP="00337504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Дети, вам понравилось у меня в гостях? Сегодня мы узнали много нового: познакомились с машинами специального назначения, закрепили дорожные знаки, транспорт.</w:t>
      </w:r>
    </w:p>
    <w:p w:rsidR="00C47155" w:rsidRPr="003569C7" w:rsidRDefault="00C47155" w:rsidP="00C47155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«Правила дорожные не такие сложные.</w:t>
      </w:r>
    </w:p>
    <w:p w:rsidR="00C47155" w:rsidRPr="003569C7" w:rsidRDefault="00C47155" w:rsidP="00C47155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Ты всегда их твердо знай,</w:t>
      </w:r>
    </w:p>
    <w:p w:rsidR="00C47155" w:rsidRPr="003569C7" w:rsidRDefault="00C47155" w:rsidP="00C47155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lastRenderedPageBreak/>
        <w:t>На дороге соблюдай!»</w:t>
      </w:r>
    </w:p>
    <w:p w:rsidR="00C47155" w:rsidRPr="003569C7" w:rsidRDefault="00C47155" w:rsidP="00C47155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На прощание, я хочу вручить вам удостоверения юного пешехода.</w:t>
      </w:r>
    </w:p>
    <w:p w:rsidR="00C47155" w:rsidRPr="003569C7" w:rsidRDefault="00C47155" w:rsidP="00C47155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Учите и соблюдайте правила дорожного движения!</w:t>
      </w:r>
    </w:p>
    <w:p w:rsidR="00C47155" w:rsidRPr="003569C7" w:rsidRDefault="00C47155" w:rsidP="00C47155">
      <w:pPr>
        <w:rPr>
          <w:rFonts w:ascii="Times New Roman" w:hAnsi="Times New Roman" w:cs="Times New Roman"/>
          <w:sz w:val="36"/>
          <w:szCs w:val="36"/>
        </w:rPr>
      </w:pPr>
      <w:r w:rsidRPr="003569C7">
        <w:rPr>
          <w:rFonts w:ascii="Times New Roman" w:hAnsi="Times New Roman" w:cs="Times New Roman"/>
          <w:sz w:val="36"/>
          <w:szCs w:val="36"/>
        </w:rPr>
        <w:t>- До свидания! До новых встреч!</w:t>
      </w:r>
    </w:p>
    <w:p w:rsidR="00206343" w:rsidRDefault="00206343"/>
    <w:sectPr w:rsidR="00206343" w:rsidSect="00C4715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CFC"/>
    <w:rsid w:val="00206343"/>
    <w:rsid w:val="00337504"/>
    <w:rsid w:val="003569C7"/>
    <w:rsid w:val="00617CFC"/>
    <w:rsid w:val="00A00ADF"/>
    <w:rsid w:val="00C4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2012-08-10T11:43:00Z</dcterms:created>
  <dcterms:modified xsi:type="dcterms:W3CDTF">2016-03-15T09:15:00Z</dcterms:modified>
</cp:coreProperties>
</file>